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ptos Display" w:hAnsi="Aptos Display"/>
          <w:b/>
          <w:color w:val="182033"/>
          <w:sz w:val="48"/>
        </w:rPr>
        <w:t>Client Onboarding Checklist</w:t>
      </w:r>
    </w:p>
    <w:p>
      <w:pPr>
        <w:spacing w:after="200"/>
      </w:pPr>
      <w:r>
        <w:rPr>
          <w:color w:val="475569"/>
          <w:sz w:val="20"/>
        </w:rPr>
        <w:t>Create a consistent first experience and agree on how work will run.</w:t>
      </w:r>
    </w:p>
    <w:p>
      <w:pPr>
        <w:pStyle w:val="Heading1"/>
      </w:pPr>
      <w:r>
        <w:t>Before kickoff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Confirm business contact and decision maker.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Confirm goals, scope, constraints, and definition of done.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Send proposal / statement of work and confirm approval.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Confirm billing, purchase order, and payment schedule if applicable.</w:t>
      </w:r>
    </w:p>
    <w:p>
      <w:pPr>
        <w:pStyle w:val="Heading1"/>
      </w:pPr>
      <w:r>
        <w:t>Access and materials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Request only the access needed for the project.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Use secure credential sharing; do not ask clients to email passwords.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Collect brand files, source materials, and required data.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Confirm who may approve changes and deliverables.</w:t>
      </w:r>
    </w:p>
    <w:p>
      <w:pPr>
        <w:pStyle w:val="Heading1"/>
      </w:pPr>
      <w:r>
        <w:t>Kickoff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Agree on communication channel and response expectations.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Review milestones, dependencies, and feedback rounds.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Record risks, assumptions, and open questions.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Set the next check-in and acceptance process.</w:t>
      </w:r>
    </w:p>
    <w:p>
      <w:pPr>
        <w:pStyle w:val="Heading1"/>
      </w:pPr>
      <w:r>
        <w:t>After kickoff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Send recap with decisions and assigned actions.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Store files in the agreed shared location.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Confirm where questions and scope changes should go.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35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Editable template • Replace bracketed prompts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D28D9"/>
        <w:sz w:val="16"/>
      </w:rPr>
      <w:t>TOOLPILOT  /  FREE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Onboarding Checklist</dc:title>
  <dc:subject>Create a consistent first experience and agree on how work will run.</dc:subject>
  <dc:creator>ToolPilot</dc:creator>
  <cp:keywords>ToolPilot, editable template, free resource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